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A1" w:rsidRDefault="00145DA1" w:rsidP="00145DA1">
      <w:pPr>
        <w:jc w:val="right"/>
      </w:pPr>
      <w:bookmarkStart w:id="0" w:name="Par1"/>
      <w:bookmarkStart w:id="1" w:name="Par30"/>
      <w:bookmarkEnd w:id="0"/>
      <w:bookmarkEnd w:id="1"/>
      <w:r w:rsidRPr="00566904">
        <w:t xml:space="preserve">Приложение </w:t>
      </w:r>
      <w:r w:rsidR="00C76F87">
        <w:t>2</w:t>
      </w:r>
    </w:p>
    <w:p w:rsidR="00145DA1" w:rsidRDefault="00145DA1" w:rsidP="00145DA1">
      <w:pPr>
        <w:jc w:val="right"/>
      </w:pPr>
      <w:r w:rsidRPr="00566904">
        <w:t xml:space="preserve">к </w:t>
      </w:r>
      <w:r>
        <w:t>п</w:t>
      </w:r>
      <w:r w:rsidRPr="002C2EB6">
        <w:t>остановлени</w:t>
      </w:r>
      <w:r>
        <w:t>ю</w:t>
      </w:r>
      <w:r w:rsidRPr="002C2EB6">
        <w:t xml:space="preserve"> администрации города Твери </w:t>
      </w:r>
    </w:p>
    <w:p w:rsidR="00145DA1" w:rsidRPr="00566904" w:rsidRDefault="00145DA1" w:rsidP="00145DA1">
      <w:pPr>
        <w:jc w:val="right"/>
      </w:pPr>
      <w:r>
        <w:t>от</w:t>
      </w:r>
      <w:r w:rsidR="006934F9">
        <w:t xml:space="preserve"> 14 мая 2014 г. </w:t>
      </w:r>
      <w:r>
        <w:t>№</w:t>
      </w:r>
      <w:r w:rsidR="006934F9">
        <w:t xml:space="preserve"> 602</w:t>
      </w:r>
      <w:bookmarkStart w:id="2" w:name="_GoBack"/>
      <w:bookmarkEnd w:id="2"/>
    </w:p>
    <w:p w:rsidR="00C76F87" w:rsidRDefault="00C76F87">
      <w:pPr>
        <w:widowControl w:val="0"/>
        <w:autoSpaceDE w:val="0"/>
        <w:autoSpaceDN w:val="0"/>
        <w:adjustRightInd w:val="0"/>
        <w:jc w:val="right"/>
        <w:outlineLvl w:val="0"/>
      </w:pPr>
    </w:p>
    <w:p w:rsidR="005D59FA" w:rsidRDefault="00C76F87">
      <w:pPr>
        <w:widowControl w:val="0"/>
        <w:autoSpaceDE w:val="0"/>
        <w:autoSpaceDN w:val="0"/>
        <w:adjustRightInd w:val="0"/>
        <w:jc w:val="right"/>
        <w:outlineLvl w:val="0"/>
      </w:pPr>
      <w:r>
        <w:t>«</w:t>
      </w:r>
      <w:r w:rsidR="005D59FA">
        <w:t>Приложение 1</w:t>
      </w:r>
    </w:p>
    <w:p w:rsidR="005D59FA" w:rsidRDefault="005D59FA">
      <w:pPr>
        <w:widowControl w:val="0"/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5D59FA" w:rsidRDefault="005D59FA">
      <w:pPr>
        <w:widowControl w:val="0"/>
        <w:autoSpaceDE w:val="0"/>
        <w:autoSpaceDN w:val="0"/>
        <w:adjustRightInd w:val="0"/>
        <w:jc w:val="right"/>
      </w:pPr>
      <w:r>
        <w:t>города Твери</w:t>
      </w:r>
    </w:p>
    <w:p w:rsidR="005D59FA" w:rsidRDefault="005D59FA">
      <w:pPr>
        <w:widowControl w:val="0"/>
        <w:autoSpaceDE w:val="0"/>
        <w:autoSpaceDN w:val="0"/>
        <w:adjustRightInd w:val="0"/>
        <w:jc w:val="right"/>
      </w:pPr>
      <w:r>
        <w:t xml:space="preserve">от 27 января 2011 г. </w:t>
      </w:r>
      <w:r w:rsidR="00F120DE">
        <w:t>№</w:t>
      </w:r>
      <w:r>
        <w:t xml:space="preserve"> 77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</w:p>
    <w:p w:rsidR="005D59FA" w:rsidRDefault="005D59FA">
      <w:pPr>
        <w:widowControl w:val="0"/>
        <w:autoSpaceDE w:val="0"/>
        <w:autoSpaceDN w:val="0"/>
        <w:adjustRightInd w:val="0"/>
        <w:jc w:val="center"/>
      </w:pPr>
      <w:bookmarkStart w:id="3" w:name="Par35"/>
      <w:bookmarkEnd w:id="3"/>
      <w:r>
        <w:t>ПОЛОЖЕНИЕ</w:t>
      </w:r>
    </w:p>
    <w:p w:rsidR="005D59FA" w:rsidRDefault="005D59FA">
      <w:pPr>
        <w:widowControl w:val="0"/>
        <w:autoSpaceDE w:val="0"/>
        <w:autoSpaceDN w:val="0"/>
        <w:adjustRightInd w:val="0"/>
        <w:jc w:val="center"/>
      </w:pPr>
      <w:r>
        <w:t>о Конкурсной комиссии при администрации города Твери</w:t>
      </w:r>
    </w:p>
    <w:p w:rsidR="005D59FA" w:rsidRDefault="005D59FA">
      <w:pPr>
        <w:widowControl w:val="0"/>
        <w:autoSpaceDE w:val="0"/>
        <w:autoSpaceDN w:val="0"/>
        <w:adjustRightInd w:val="0"/>
        <w:jc w:val="center"/>
      </w:pPr>
      <w:r>
        <w:t xml:space="preserve">по предоставлению </w:t>
      </w:r>
      <w:r w:rsidR="003F6C96">
        <w:t>гранта в форме субсидий</w:t>
      </w:r>
      <w:r>
        <w:t xml:space="preserve"> некоммерческим</w:t>
      </w:r>
    </w:p>
    <w:p w:rsidR="005D59FA" w:rsidRDefault="005D59FA">
      <w:pPr>
        <w:widowControl w:val="0"/>
        <w:autoSpaceDE w:val="0"/>
        <w:autoSpaceDN w:val="0"/>
        <w:adjustRightInd w:val="0"/>
        <w:jc w:val="center"/>
      </w:pPr>
      <w:r>
        <w:t>организациям</w:t>
      </w:r>
    </w:p>
    <w:p w:rsidR="005D59FA" w:rsidRDefault="005D59FA">
      <w:pPr>
        <w:widowControl w:val="0"/>
        <w:autoSpaceDE w:val="0"/>
        <w:autoSpaceDN w:val="0"/>
        <w:adjustRightInd w:val="0"/>
        <w:jc w:val="center"/>
      </w:pPr>
    </w:p>
    <w:p w:rsidR="005D59FA" w:rsidRDefault="005D59FA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43"/>
      <w:bookmarkEnd w:id="4"/>
      <w:r>
        <w:t>I. Общие положения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1.1. Настоящее Положение разработано в целях реализации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03.11.2010 </w:t>
      </w:r>
      <w:r w:rsidR="00F120DE">
        <w:t>№</w:t>
      </w:r>
      <w:r>
        <w:t xml:space="preserve"> 2387 "Об утверждении Положения о предоставлении из бюджета города Твери </w:t>
      </w:r>
      <w:r w:rsidR="006F7FF9">
        <w:t>гранта в форме субсидий</w:t>
      </w:r>
      <w:r>
        <w:t xml:space="preserve"> юридическим лицам, являющимся некоммерческими организациями (за исключением государственных (муниципальных) учреждений, индивидуальных предпринимателей, физических лиц) - производителям товаров, работ, услуг в социальной сфере" (далее - Постановление от 03.11.2010 </w:t>
      </w:r>
      <w:r w:rsidR="00F120DE">
        <w:t>№</w:t>
      </w:r>
      <w:r>
        <w:t xml:space="preserve"> 2387) и устанавливает основы деятельности, задачи и порядок работы Конкурсной комиссии при администрации города Твери по предоставлению </w:t>
      </w:r>
      <w:r w:rsidR="003F6C96">
        <w:t>гранта в форме субсидий</w:t>
      </w:r>
      <w:r>
        <w:t xml:space="preserve"> некоммерческим организациям (далее - Конкурсная комиссия).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1.2. Конкурсная комиссия формируется из представителей общественности, депутатов Тверской городской Думы, представителей структурных подразделений администрации города Твери, ее персональный состав определяется постановлением администрации города Твери.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1</w:t>
      </w:r>
      <w:r w:rsidR="00145DA1">
        <w:t>.3</w:t>
      </w:r>
      <w:r>
        <w:t xml:space="preserve">. Конкурсная комиссия в своей деятельности руководствуется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06.10.2003 </w:t>
      </w:r>
      <w:r w:rsidR="00F120DE">
        <w:t>№</w:t>
      </w:r>
      <w:r>
        <w:t xml:space="preserve"> 131-ФЗ "Об общих принципах организации местного самоуправления в Российской Федерации",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12.01.1996 </w:t>
      </w:r>
      <w:r w:rsidR="00F120DE">
        <w:t>№</w:t>
      </w:r>
      <w:r>
        <w:t xml:space="preserve"> 7-ФЗ "О некоммерческих организациях", иными законами и нормативными правовыми актами Российской Федерации и Тверской области, </w:t>
      </w:r>
      <w:hyperlink r:id="rId10" w:history="1">
        <w:r>
          <w:rPr>
            <w:color w:val="0000FF"/>
          </w:rPr>
          <w:t>Уставом</w:t>
        </w:r>
      </w:hyperlink>
      <w:r>
        <w:t xml:space="preserve"> города Твери,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от 03.11.2010 </w:t>
      </w:r>
      <w:r w:rsidR="00F120DE">
        <w:t>№</w:t>
      </w:r>
      <w:r>
        <w:t xml:space="preserve"> 2387 и иными муниципальными правовыми актами города Твери, а также настоящим Положением.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</w:p>
    <w:p w:rsidR="005D59FA" w:rsidRDefault="005D59FA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51"/>
      <w:bookmarkEnd w:id="5"/>
      <w:r>
        <w:t>II. Задачи и функции Конкурсной комиссии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2.1. Основными задачами Конкурсной комиссии являются: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2.1.1. организационное обеспечение подготовки и проведения конкурса по предоставлению из бюджета </w:t>
      </w:r>
      <w:r w:rsidR="003F6C96">
        <w:t xml:space="preserve">гранта в форме субсидий </w:t>
      </w:r>
      <w:r>
        <w:t>некоммерческим организациям;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2.1.2. обеспечение всесторонней и непредвзятой экспертизы представляемых целевых социальных программ (социальных проектов).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2.2. В целях реализации возложенных задач к функциям Конкурсной комиссии относятся: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2.2.1. формирование предложений и определение планируемых к поддержке в очередном году приоритетных направлений предоставления </w:t>
      </w:r>
      <w:r w:rsidR="003F6C96">
        <w:t xml:space="preserve">гранта в форме субсидий </w:t>
      </w:r>
      <w:r>
        <w:t>города Твери, а также размеров оказываемой из бюджета города Твери финансовой поддержки по каждому из направлений;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2.2.2. подготовка заключений с рекомендациями о поддержке целевых социальных программ (социальных проектов) в соответствии с критериями оценки, </w:t>
      </w:r>
      <w:r>
        <w:lastRenderedPageBreak/>
        <w:t xml:space="preserve">предусмотренными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от 03.11.2010 </w:t>
      </w:r>
      <w:r w:rsidR="00F120DE">
        <w:t>№</w:t>
      </w:r>
      <w:r>
        <w:t xml:space="preserve"> 2387;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2.2.3. утверждение текста информационного сообщения о конкурсе, содержащем сведения, предусмотренные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от 03.11.2010 </w:t>
      </w:r>
      <w:r w:rsidR="00F120DE">
        <w:t>№</w:t>
      </w:r>
      <w:r>
        <w:t xml:space="preserve"> 2387;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2.2.4. осуществление приема и регистрации заявок претендентов на получение </w:t>
      </w:r>
      <w:r w:rsidR="006F7FF9">
        <w:t>гранта в форме субсидий</w:t>
      </w:r>
      <w:r>
        <w:t xml:space="preserve"> на участие в конкурсе;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2.2.5. проверка соответствия претендентов на получение </w:t>
      </w:r>
      <w:r w:rsidR="006F7FF9">
        <w:t>гранта в форме субсидий</w:t>
      </w:r>
      <w:r>
        <w:t xml:space="preserve"> требованиям, предъявляемым к участникам конкурса, принятие решения о допуске претендентов на получение </w:t>
      </w:r>
      <w:r w:rsidR="006F7FF9">
        <w:t>гранта в форме субсидий</w:t>
      </w:r>
      <w:r>
        <w:t xml:space="preserve"> к участию в конкурсе;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2.2.6. контроль за реализацией одобренных целевых социальных программ (социальных проектов), выдача заключений о досрочном расторжении договоров на предоставление </w:t>
      </w:r>
      <w:r w:rsidR="003F6C96">
        <w:t xml:space="preserve">гранта в форме субсидий </w:t>
      </w:r>
      <w:r>
        <w:t xml:space="preserve">в случаях ненадлежащего исполнения программ (проектов) организациями, получившими поддержку, нецелевого использования средств </w:t>
      </w:r>
      <w:r w:rsidR="006F7FF9">
        <w:t>гранта в форме субсидий</w:t>
      </w:r>
      <w:r>
        <w:t>, установления факта нарушения иных условий договора либо при непредставлении отчета;</w:t>
      </w:r>
    </w:p>
    <w:p w:rsidR="00CD0647" w:rsidRPr="00CD0647" w:rsidRDefault="005D59FA" w:rsidP="00CD0647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CD0647">
        <w:rPr>
          <w:color w:val="FF0000"/>
        </w:rPr>
        <w:t xml:space="preserve">2.2.7. </w:t>
      </w:r>
      <w:r w:rsidR="00CD0647" w:rsidRPr="00CD0647">
        <w:rPr>
          <w:color w:val="FF0000"/>
        </w:rPr>
        <w:t>рассмотрение предложений об изменении комплекса мероприятий одобренной к поддержке целевой социальной программы (социального проекта), в рамках утвержденного объема денежных средств, передаваемых Грантополучателям в соответствии с договором о предоставлении гранта в форме субсидий города Твери.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2.2.8. иные функции, определенные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от 03.11.2010 </w:t>
      </w:r>
      <w:r w:rsidR="00F120DE">
        <w:t>№</w:t>
      </w:r>
      <w:r>
        <w:t xml:space="preserve"> 2387 и поручениями Г</w:t>
      </w:r>
      <w:r w:rsidR="00457A4C">
        <w:t>лавы администрации города Твери:</w:t>
      </w:r>
    </w:p>
    <w:p w:rsidR="00457A4C" w:rsidRPr="00457A4C" w:rsidRDefault="00457A4C">
      <w:pPr>
        <w:widowControl w:val="0"/>
        <w:autoSpaceDE w:val="0"/>
        <w:autoSpaceDN w:val="0"/>
        <w:adjustRightInd w:val="0"/>
        <w:ind w:firstLine="540"/>
        <w:jc w:val="both"/>
        <w:rPr>
          <w:color w:val="00B050"/>
        </w:rPr>
      </w:pPr>
      <w:r w:rsidRPr="00457A4C">
        <w:rPr>
          <w:color w:val="00B050"/>
        </w:rPr>
        <w:t>2.2.8.1. определение победителя конкурса по предоставлению из бюджета города Твери гранта в форме субсидий</w:t>
      </w:r>
      <w:r>
        <w:rPr>
          <w:color w:val="00B050"/>
        </w:rPr>
        <w:t>;</w:t>
      </w:r>
    </w:p>
    <w:p w:rsidR="00457A4C" w:rsidRDefault="00457A4C">
      <w:pPr>
        <w:widowControl w:val="0"/>
        <w:autoSpaceDE w:val="0"/>
        <w:autoSpaceDN w:val="0"/>
        <w:adjustRightInd w:val="0"/>
        <w:ind w:firstLine="540"/>
        <w:jc w:val="both"/>
        <w:rPr>
          <w:color w:val="00B050"/>
        </w:rPr>
      </w:pPr>
      <w:r w:rsidRPr="00457A4C">
        <w:rPr>
          <w:color w:val="00B050"/>
        </w:rPr>
        <w:t>2.2.8.2. рассмотрение вопросов о нецелевом использовании претендентом на получение гранта в форме субсидий</w:t>
      </w:r>
      <w:r w:rsidR="00C86622">
        <w:rPr>
          <w:color w:val="00B050"/>
        </w:rPr>
        <w:t>.</w:t>
      </w:r>
    </w:p>
    <w:p w:rsidR="00457A4C" w:rsidRPr="00457A4C" w:rsidRDefault="00457A4C">
      <w:pPr>
        <w:widowControl w:val="0"/>
        <w:autoSpaceDE w:val="0"/>
        <w:autoSpaceDN w:val="0"/>
        <w:adjustRightInd w:val="0"/>
        <w:ind w:firstLine="540"/>
        <w:jc w:val="both"/>
        <w:rPr>
          <w:color w:val="00B050"/>
        </w:rPr>
      </w:pPr>
      <w:r>
        <w:rPr>
          <w:color w:val="00B050"/>
        </w:rPr>
        <w:t xml:space="preserve">2.2.9. рассмотрение текущих отчетов Грантополучателя для принятия </w:t>
      </w:r>
      <w:r w:rsidR="00C86622">
        <w:rPr>
          <w:color w:val="00B050"/>
        </w:rPr>
        <w:t>решения Грантодателем об оставшемся финансировании социального проекта.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2.3. При осуществлении деятельности Конкурсная комиссия вправе: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2.3.1. запрашивать у органов местного самоуправления города Твери, организаций и общественных объединений необходимые для выполнения своих задач материалы и информацию;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2.3.2. заслушивать на своих заседаниях членов Конкурсной комиссии, а также не входящих в ее состав представителей структурных (функциональных) и территориальных подразделений администрации города Твери, представительных органов местного самоуправления города Твери, научного сообщества, организаций и общественных объединений по вопросам, отнесенным к компетенции Конкурсной комиссии;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2.3.3. образовывать при необходимости рабочие группы для оперативной и качественной подготовки документов и решений по отдельным вопросам, связанным с выполнением возложенных на Конкурсную комиссию задач;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2.3.4. взаимодействовать с органами государственной власти, подразделениями администрации города Твери, представительными органами местного самоуправления города Твери и общественными объединениями;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2.3.5. осуществлять иные полномочия для реализации целей деятельности Конкурсной комиссии.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</w:p>
    <w:p w:rsidR="005D59FA" w:rsidRDefault="005D59FA">
      <w:pPr>
        <w:widowControl w:val="0"/>
        <w:autoSpaceDE w:val="0"/>
        <w:autoSpaceDN w:val="0"/>
        <w:adjustRightInd w:val="0"/>
        <w:jc w:val="center"/>
        <w:outlineLvl w:val="1"/>
      </w:pPr>
      <w:bookmarkStart w:id="6" w:name="Par72"/>
      <w:bookmarkEnd w:id="6"/>
      <w:r>
        <w:t>III. Организация и порядок работы Конкурсной комиссии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3.1. В состав Конкурсной комиссии входят следующие лица: председатель, заместитель председателя, секретарь и члены Конкурсной комиссии.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3.2. Председатель Конкурсной комиссии: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3.2.1. руководит деятельностью Конкурсной комиссии, проводит заседания Конкурсной комиссии, распределяет обязанности между членами Конкурсной комиссии, дает им поручения;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3.2.2. определяет место, время проведения и утверждает повестку дня заседания Конкурсной комиссии;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3.2.3. подписывает от имени Конкурсной комиссии все документы, связанные с выполнением возложенных на Конкурсную комиссию задач;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3.2.4. организует работу по подготовке проектов муниципальных правовых актов города Твери по внесению изменений в состав Конкурсной комиссии в связи с организационно-кадровыми изменениями, по внесению изменений и дополнений в Постановление и Положение о Конкурсной комиссии, по реорганизации и ликвидации Конкурсной комиссии;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3.2.5. представляет Конкурсную комиссию по вопросам, относящимся к ее компетенции.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3.3. Заместитель председателя Конкурсной комиссии выполняет функции председателя Конкурсной комиссии в случае его отсутствия, организует деятельность членов Конкурсной комиссии по определенным направлениям.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3.4. Секретарь Конкурсной комиссии: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3.4.1. оформляет протоколы заседаний;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3.4.2. осуществляет контроль за выполнением принятых Конкурсной комиссией решений, поручений председателя Конкурсной комиссии и представлением установленной отчетности Конкурсной комиссии;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3.4.3. вносит предложения о необходимости внесения изменений в состав Конкурсной комиссии;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3.4.4. осуществляет подготовку проектов решений Конкурсной комиссии;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3.4.5. формирует проект повестки дня заседаний;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3.4.6. организует сбор и подготовку материалов к заседаниям;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3.4.7. информирует членов Конкурсной комиссии о месте, времени проведения и повестке дня очередного заседания, обеспечивает их необходимыми справочно-информационными материалами;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3.4.8. формирует в дело документы Конкурсной комиссии, хранит их и передает их по минованию надобности в архив управлени</w:t>
      </w:r>
      <w:r w:rsidR="00CD0647">
        <w:t>я</w:t>
      </w:r>
      <w:r>
        <w:t xml:space="preserve"> социальной политики администрации города Твери в соответствии с номенклатурой дел данного </w:t>
      </w:r>
      <w:r w:rsidR="00CD0647">
        <w:t>управления</w:t>
      </w:r>
      <w:r>
        <w:t>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3.5. Члены Конкурсной комиссии имеют право: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3.5.1. доступа к информации и другим материалам, рассматриваемым на заседаниях;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3.5.2. в случае несогласия с принятым решением изложить письменно свое особое мнение, которое подлежит обязательному приобщению к протоколу заседания;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3.5.3. возглавлять и участвовать в образуемых Конкурсной комиссией рабочих группах.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3.6. Конкурсная комиссия осуществляет свою деятельность в соответствии с повесткой дня заседания, утверждаемой председателем Конкурсной комиссии.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3.7. Заседания Конкурсной комиссии проводятся по мере необходимости и считаются правомочным, если на них присутствует более половины состава лиц, входящих в состав Конкурсной комиссии.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3.8. Члены Конкурсной комиссии участвуют в ее заседаниях без права замены.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случае невозможности присутствия члена Конкурсной комиссии на заседании он имеет право </w:t>
      </w:r>
      <w:r w:rsidRPr="00BB5ADA">
        <w:rPr>
          <w:color w:val="FF0000"/>
        </w:rPr>
        <w:t xml:space="preserve">заблаговременно </w:t>
      </w:r>
      <w:r w:rsidR="00CD0647" w:rsidRPr="00BB5ADA">
        <w:rPr>
          <w:color w:val="FF0000"/>
        </w:rPr>
        <w:t>письменно</w:t>
      </w:r>
      <w:r w:rsidR="00CD0647">
        <w:t xml:space="preserve"> </w:t>
      </w:r>
      <w:r>
        <w:t>представить свое мнение по рассматриваемым вопросам. В этом случае оно оглашается на заседании Конкурсной комиссии и приобщается к протоколу заседания.</w:t>
      </w:r>
    </w:p>
    <w:p w:rsidR="00493DE1" w:rsidRPr="00493DE1" w:rsidRDefault="005D59FA" w:rsidP="00493DE1">
      <w:pPr>
        <w:keepLines/>
        <w:ind w:firstLine="540"/>
        <w:jc w:val="both"/>
        <w:rPr>
          <w:bCs/>
          <w:color w:val="00B050"/>
        </w:rPr>
      </w:pPr>
      <w:r w:rsidRPr="000A3824">
        <w:t>3.9.</w:t>
      </w:r>
      <w:r w:rsidRPr="00C86622">
        <w:rPr>
          <w:b/>
        </w:rPr>
        <w:t xml:space="preserve"> </w:t>
      </w:r>
      <w:r w:rsidR="00C76F87" w:rsidRPr="00C86622">
        <w:t>Конкурсная комиссия принимает решени</w:t>
      </w:r>
      <w:r w:rsidR="00C86622" w:rsidRPr="00C86622">
        <w:t>я</w:t>
      </w:r>
      <w:r w:rsidR="00C76F87" w:rsidRPr="00C86622">
        <w:t xml:space="preserve"> на основании заявок некоммерческих организаций на предоставление грантов и иных документов, предоставляемых на рассмотрение конкурсной комиссии</w:t>
      </w:r>
      <w:r w:rsidR="00CD0647" w:rsidRPr="00C86622">
        <w:t>,</w:t>
      </w:r>
      <w:r w:rsidR="00C76F87" w:rsidRPr="00C86622">
        <w:t xml:space="preserve"> согласно Постановлению</w:t>
      </w:r>
      <w:r w:rsidR="00493DE1">
        <w:t xml:space="preserve"> </w:t>
      </w:r>
      <w:r w:rsidR="00493DE1" w:rsidRPr="00493DE1">
        <w:rPr>
          <w:bCs/>
          <w:color w:val="00B050"/>
        </w:rPr>
        <w:t>от 3 ноября 2010 г. № 2387</w:t>
      </w:r>
    </w:p>
    <w:p w:rsidR="00C86622" w:rsidRPr="00C86622" w:rsidRDefault="00C86622" w:rsidP="00C76F87">
      <w:pPr>
        <w:keepLines/>
        <w:ind w:firstLine="540"/>
        <w:jc w:val="both"/>
        <w:rPr>
          <w:color w:val="00B050"/>
        </w:rPr>
      </w:pPr>
      <w:r w:rsidRPr="00C86622">
        <w:t xml:space="preserve"> </w:t>
      </w:r>
      <w:r w:rsidRPr="00C86622">
        <w:rPr>
          <w:color w:val="00B050"/>
        </w:rPr>
        <w:t>в соответствии со следующими нормами:</w:t>
      </w:r>
    </w:p>
    <w:p w:rsidR="00C86622" w:rsidRPr="00C86622" w:rsidRDefault="00C86622" w:rsidP="00C86622">
      <w:pPr>
        <w:keepLines/>
        <w:ind w:firstLine="540"/>
        <w:jc w:val="both"/>
        <w:rPr>
          <w:color w:val="00B050"/>
        </w:rPr>
      </w:pPr>
      <w:r w:rsidRPr="00C86622">
        <w:rPr>
          <w:color w:val="00B050"/>
        </w:rPr>
        <w:t>1) поддержать с финансированием в соответствии с запрашиваемой суммой;</w:t>
      </w:r>
    </w:p>
    <w:p w:rsidR="00C86622" w:rsidRPr="00C86622" w:rsidRDefault="00C86622" w:rsidP="00C86622">
      <w:pPr>
        <w:keepLines/>
        <w:ind w:firstLine="540"/>
        <w:jc w:val="both"/>
        <w:rPr>
          <w:color w:val="00B050"/>
        </w:rPr>
      </w:pPr>
      <w:r w:rsidRPr="00C86622">
        <w:rPr>
          <w:color w:val="00B050"/>
        </w:rPr>
        <w:t>2) поддержать с изменением объема финансирования в сторону уменьшения;</w:t>
      </w:r>
    </w:p>
    <w:p w:rsidR="00C86622" w:rsidRPr="00C86622" w:rsidRDefault="00C86622" w:rsidP="00C86622">
      <w:pPr>
        <w:keepLines/>
        <w:ind w:firstLine="540"/>
        <w:jc w:val="both"/>
        <w:rPr>
          <w:color w:val="00B050"/>
        </w:rPr>
      </w:pPr>
      <w:r w:rsidRPr="00C86622">
        <w:rPr>
          <w:color w:val="00B050"/>
        </w:rPr>
        <w:t>3) отказать в финансировании;</w:t>
      </w:r>
    </w:p>
    <w:p w:rsidR="00C76F87" w:rsidRPr="00C86622" w:rsidRDefault="00C76F87" w:rsidP="00C76F87">
      <w:pPr>
        <w:keepLines/>
        <w:ind w:firstLine="540"/>
        <w:jc w:val="both"/>
      </w:pPr>
      <w:r w:rsidRPr="00C86622">
        <w:t>Претенденты на получение гранта, в целях презентации представленных на конкурс социальных проектов, могут приглашаться на заседания комиссии.</w:t>
      </w:r>
    </w:p>
    <w:p w:rsidR="00C76F87" w:rsidRPr="00C76F87" w:rsidRDefault="00C76F87" w:rsidP="00C76F87">
      <w:pPr>
        <w:keepLines/>
        <w:ind w:firstLine="708"/>
        <w:jc w:val="both"/>
      </w:pPr>
      <w:r w:rsidRPr="00C76F87">
        <w:t>Решения конкурсной комиссии принимаются простым большинством голосов присутствующих на заседании лиц, входящи</w:t>
      </w:r>
      <w:r>
        <w:t>х в состав конкурсной комиссии.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3.10. Решения, принимаемые на заседании Конкурсной комиссии, оформляются протоколом, который подписывают председательствующий на заседании и секретарь Конкурсной комиссии.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Протокол составляется секретарем Конкурсной комиссии в 2 экземплярах. Один экземпляр протокола передается в управление социальной политики администрации города Твери, один остается у ответственного секретаря.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 w:rsidRPr="00DA15BB">
        <w:rPr>
          <w:color w:val="E36C0A" w:themeColor="accent6" w:themeShade="BF"/>
        </w:rPr>
        <w:t xml:space="preserve">3.11. </w:t>
      </w:r>
      <w:r w:rsidR="00DA15BB" w:rsidRPr="00DA15BB">
        <w:rPr>
          <w:color w:val="E36C0A" w:themeColor="accent6" w:themeShade="BF"/>
        </w:rPr>
        <w:t>Результаты принятых решений размещаются на официальном сайте администрации города Твери, официальном сайте Тверской городской Думы в сети Интернет, а также в средствах массовой и</w:t>
      </w:r>
      <w:r w:rsidR="00DA15BB">
        <w:rPr>
          <w:color w:val="E36C0A" w:themeColor="accent6" w:themeShade="BF"/>
        </w:rPr>
        <w:t>н</w:t>
      </w:r>
      <w:r w:rsidR="00DA15BB" w:rsidRPr="00DA15BB">
        <w:rPr>
          <w:color w:val="E36C0A" w:themeColor="accent6" w:themeShade="BF"/>
        </w:rPr>
        <w:t>формации</w:t>
      </w:r>
      <w:r w:rsidR="00DA15BB">
        <w:t>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3.12. Для проведения предварительного рассмотрения представленных на конкурс целевых социальных программ (социальных проектов) на заседании Конкурсной комиссии может приниматься решение о формировании рабочих групп. В состав каждой рабочей группы должно входить не менее трех членов Конкурсной комиссии.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3.13. Рабочая группа рассматривает конкретную целевую социальную программу (социальный проект) и составляет по ней предварительное заключение, в котором указываются: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наименование организации (грантополучателя);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наименование целевой социальной программы (социального проекта);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фамилии, имена и отчества членов Конкурсной комиссии, рассматривавших целевую социальную программу (социальный проект);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заключение рабочей группы по результатам рассмотрения целевой социальной программы (социального проекта), содержащее одну из нижеследующих рекомендаций: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1) поддержать с финансированием в соответствии с запрашиваемой суммой;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2) поддержать с изменением объема финансирования в сторону уменьшения;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3) отказать в финансировании;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заключение рабочей группы о целесообразности расширения географии целевой социальной программы (социального проекта), реализации ее тиражируемости в соответствии с заявкой и документами, представленными для участия в конкурсе.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3.14. Предварительные заключения рабочих групп представляются для рассмотрения на заседании Конкурсной комиссии.</w:t>
      </w:r>
    </w:p>
    <w:p w:rsidR="005D59FA" w:rsidRDefault="005D59FA">
      <w:pPr>
        <w:widowControl w:val="0"/>
        <w:autoSpaceDE w:val="0"/>
        <w:autoSpaceDN w:val="0"/>
        <w:adjustRightInd w:val="0"/>
        <w:ind w:firstLine="540"/>
        <w:jc w:val="both"/>
      </w:pPr>
      <w:r>
        <w:t>3.15. Отчет о работе Конкурсной комиссии подготавливается секретарем Конкурсной комиссии, утверждается ее председателем и представляется Главе администрации города Твери ежегодно не позднее 1 февраля года, следующего за отчетным.</w:t>
      </w:r>
    </w:p>
    <w:p w:rsidR="005D59FA" w:rsidRDefault="000A3824">
      <w:pPr>
        <w:widowControl w:val="0"/>
        <w:autoSpaceDE w:val="0"/>
        <w:autoSpaceDN w:val="0"/>
        <w:adjustRightInd w:val="0"/>
        <w:ind w:firstLine="540"/>
        <w:jc w:val="both"/>
      </w:pPr>
      <w:r>
        <w:t>3.16. Решение комиссии может быть обжаловано заинтересованными лицами в порядке и сроки</w:t>
      </w:r>
      <w:r w:rsidR="00094731">
        <w:t>,</w:t>
      </w:r>
      <w:r>
        <w:t xml:space="preserve"> установленные действующим законодательством РФ.</w:t>
      </w:r>
    </w:p>
    <w:p w:rsidR="00C76F87" w:rsidRDefault="00C76F87">
      <w:pPr>
        <w:widowControl w:val="0"/>
        <w:autoSpaceDE w:val="0"/>
        <w:autoSpaceDN w:val="0"/>
        <w:adjustRightInd w:val="0"/>
        <w:ind w:firstLine="540"/>
        <w:jc w:val="both"/>
      </w:pPr>
    </w:p>
    <w:p w:rsidR="00C76F87" w:rsidRDefault="00C76F87">
      <w:pPr>
        <w:widowControl w:val="0"/>
        <w:autoSpaceDE w:val="0"/>
        <w:autoSpaceDN w:val="0"/>
        <w:adjustRightInd w:val="0"/>
        <w:ind w:firstLine="540"/>
        <w:jc w:val="both"/>
      </w:pPr>
    </w:p>
    <w:p w:rsidR="00C76F87" w:rsidRDefault="00C76F87">
      <w:pPr>
        <w:widowControl w:val="0"/>
        <w:autoSpaceDE w:val="0"/>
        <w:autoSpaceDN w:val="0"/>
        <w:adjustRightInd w:val="0"/>
        <w:ind w:firstLine="540"/>
        <w:jc w:val="both"/>
      </w:pPr>
    </w:p>
    <w:p w:rsidR="00C76F87" w:rsidRDefault="00C76F87">
      <w:pPr>
        <w:widowControl w:val="0"/>
        <w:autoSpaceDE w:val="0"/>
        <w:autoSpaceDN w:val="0"/>
        <w:adjustRightInd w:val="0"/>
        <w:ind w:firstLine="540"/>
        <w:jc w:val="both"/>
      </w:pPr>
    </w:p>
    <w:p w:rsidR="00C76F87" w:rsidRDefault="00C76F87">
      <w:pPr>
        <w:widowControl w:val="0"/>
        <w:autoSpaceDE w:val="0"/>
        <w:autoSpaceDN w:val="0"/>
        <w:adjustRightInd w:val="0"/>
        <w:ind w:firstLine="540"/>
        <w:jc w:val="both"/>
      </w:pPr>
    </w:p>
    <w:p w:rsidR="00C76F87" w:rsidRDefault="00C76F87">
      <w:pPr>
        <w:widowControl w:val="0"/>
        <w:autoSpaceDE w:val="0"/>
        <w:autoSpaceDN w:val="0"/>
        <w:adjustRightInd w:val="0"/>
        <w:ind w:firstLine="540"/>
        <w:jc w:val="both"/>
      </w:pPr>
    </w:p>
    <w:p w:rsidR="00996225" w:rsidRDefault="00996225">
      <w:pPr>
        <w:widowControl w:val="0"/>
        <w:autoSpaceDE w:val="0"/>
        <w:autoSpaceDN w:val="0"/>
        <w:adjustRightInd w:val="0"/>
        <w:ind w:firstLine="540"/>
        <w:jc w:val="both"/>
      </w:pPr>
    </w:p>
    <w:p w:rsidR="00094731" w:rsidRDefault="00094731">
      <w:pPr>
        <w:widowControl w:val="0"/>
        <w:autoSpaceDE w:val="0"/>
        <w:autoSpaceDN w:val="0"/>
        <w:adjustRightInd w:val="0"/>
        <w:ind w:firstLine="540"/>
        <w:jc w:val="both"/>
      </w:pPr>
    </w:p>
    <w:p w:rsidR="00094731" w:rsidRDefault="00094731">
      <w:pPr>
        <w:widowControl w:val="0"/>
        <w:autoSpaceDE w:val="0"/>
        <w:autoSpaceDN w:val="0"/>
        <w:adjustRightInd w:val="0"/>
        <w:ind w:firstLine="540"/>
        <w:jc w:val="both"/>
      </w:pPr>
    </w:p>
    <w:p w:rsidR="00094731" w:rsidRDefault="00094731">
      <w:pPr>
        <w:widowControl w:val="0"/>
        <w:autoSpaceDE w:val="0"/>
        <w:autoSpaceDN w:val="0"/>
        <w:adjustRightInd w:val="0"/>
        <w:ind w:firstLine="540"/>
        <w:jc w:val="both"/>
      </w:pPr>
    </w:p>
    <w:p w:rsidR="00094731" w:rsidRDefault="00094731">
      <w:pPr>
        <w:widowControl w:val="0"/>
        <w:autoSpaceDE w:val="0"/>
        <w:autoSpaceDN w:val="0"/>
        <w:adjustRightInd w:val="0"/>
        <w:ind w:firstLine="540"/>
        <w:jc w:val="both"/>
      </w:pPr>
    </w:p>
    <w:p w:rsidR="00C76F87" w:rsidRDefault="00C76F87">
      <w:pPr>
        <w:widowControl w:val="0"/>
        <w:autoSpaceDE w:val="0"/>
        <w:autoSpaceDN w:val="0"/>
        <w:adjustRightInd w:val="0"/>
        <w:ind w:firstLine="540"/>
        <w:jc w:val="both"/>
      </w:pPr>
    </w:p>
    <w:p w:rsidR="005D59FA" w:rsidRDefault="005D59FA">
      <w:pPr>
        <w:widowControl w:val="0"/>
        <w:autoSpaceDE w:val="0"/>
        <w:autoSpaceDN w:val="0"/>
        <w:adjustRightInd w:val="0"/>
        <w:jc w:val="right"/>
        <w:outlineLvl w:val="0"/>
      </w:pPr>
      <w:bookmarkStart w:id="7" w:name="Par128"/>
      <w:bookmarkEnd w:id="7"/>
      <w:r>
        <w:t xml:space="preserve">Приложение </w:t>
      </w:r>
    </w:p>
    <w:p w:rsidR="00742E80" w:rsidRDefault="005D59FA" w:rsidP="00094731">
      <w:pPr>
        <w:widowControl w:val="0"/>
        <w:autoSpaceDE w:val="0"/>
        <w:autoSpaceDN w:val="0"/>
        <w:adjustRightInd w:val="0"/>
        <w:jc w:val="right"/>
      </w:pPr>
      <w:r>
        <w:t xml:space="preserve">к </w:t>
      </w:r>
      <w:r w:rsidR="00094731">
        <w:t>положению</w:t>
      </w:r>
      <w:r w:rsidR="00742E80">
        <w:t xml:space="preserve"> </w:t>
      </w:r>
    </w:p>
    <w:p w:rsidR="00094731" w:rsidRPr="00094731" w:rsidRDefault="00094731" w:rsidP="00094731">
      <w:pPr>
        <w:widowControl w:val="0"/>
        <w:autoSpaceDE w:val="0"/>
        <w:autoSpaceDN w:val="0"/>
        <w:adjustRightInd w:val="0"/>
        <w:jc w:val="right"/>
      </w:pPr>
      <w:r w:rsidRPr="00094731">
        <w:t>о Конкурсной комиссии при администрации города Твери</w:t>
      </w:r>
    </w:p>
    <w:p w:rsidR="00094731" w:rsidRPr="00094731" w:rsidRDefault="00094731" w:rsidP="00094731">
      <w:pPr>
        <w:widowControl w:val="0"/>
        <w:autoSpaceDE w:val="0"/>
        <w:autoSpaceDN w:val="0"/>
        <w:adjustRightInd w:val="0"/>
        <w:jc w:val="right"/>
      </w:pPr>
      <w:r w:rsidRPr="00094731">
        <w:t>по предоставлению гранта в форме субсидий некоммерческим</w:t>
      </w:r>
    </w:p>
    <w:p w:rsidR="00094731" w:rsidRPr="00094731" w:rsidRDefault="00094731" w:rsidP="00094731">
      <w:pPr>
        <w:widowControl w:val="0"/>
        <w:autoSpaceDE w:val="0"/>
        <w:autoSpaceDN w:val="0"/>
        <w:adjustRightInd w:val="0"/>
        <w:jc w:val="right"/>
      </w:pPr>
      <w:r w:rsidRPr="00094731">
        <w:t>организациям</w:t>
      </w:r>
    </w:p>
    <w:p w:rsidR="005D59FA" w:rsidRDefault="005D59FA" w:rsidP="00094731">
      <w:pPr>
        <w:widowControl w:val="0"/>
        <w:autoSpaceDE w:val="0"/>
        <w:autoSpaceDN w:val="0"/>
        <w:adjustRightInd w:val="0"/>
        <w:jc w:val="right"/>
      </w:pPr>
    </w:p>
    <w:p w:rsidR="005D59FA" w:rsidRDefault="005D59FA">
      <w:pPr>
        <w:widowControl w:val="0"/>
        <w:autoSpaceDE w:val="0"/>
        <w:autoSpaceDN w:val="0"/>
        <w:adjustRightInd w:val="0"/>
        <w:jc w:val="center"/>
      </w:pPr>
      <w:bookmarkStart w:id="8" w:name="Par133"/>
      <w:bookmarkEnd w:id="8"/>
      <w:r>
        <w:t>Персональный состав Конкурсной комиссии при администрации</w:t>
      </w:r>
    </w:p>
    <w:p w:rsidR="005D59FA" w:rsidRDefault="005D59FA">
      <w:pPr>
        <w:widowControl w:val="0"/>
        <w:autoSpaceDE w:val="0"/>
        <w:autoSpaceDN w:val="0"/>
        <w:adjustRightInd w:val="0"/>
        <w:jc w:val="center"/>
      </w:pPr>
      <w:r>
        <w:t xml:space="preserve">города Твери по предоставлению </w:t>
      </w:r>
      <w:r w:rsidR="003F6C96">
        <w:t>гранта в форме субсидий</w:t>
      </w:r>
    </w:p>
    <w:p w:rsidR="005D59FA" w:rsidRDefault="005D59FA">
      <w:pPr>
        <w:widowControl w:val="0"/>
        <w:autoSpaceDE w:val="0"/>
        <w:autoSpaceDN w:val="0"/>
        <w:adjustRightInd w:val="0"/>
        <w:jc w:val="center"/>
      </w:pPr>
      <w:r>
        <w:t>некоммерческим организациям</w:t>
      </w:r>
    </w:p>
    <w:p w:rsidR="005D59FA" w:rsidRDefault="005D59FA">
      <w:pPr>
        <w:widowControl w:val="0"/>
        <w:autoSpaceDE w:val="0"/>
        <w:autoSpaceDN w:val="0"/>
        <w:adjustRightInd w:val="0"/>
        <w:jc w:val="center"/>
      </w:pPr>
    </w:p>
    <w:p w:rsidR="00131ACA" w:rsidRDefault="00131ACA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9"/>
        <w:gridCol w:w="5701"/>
      </w:tblGrid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jc w:val="both"/>
            </w:pPr>
            <w:r w:rsidRPr="00D31DB6">
              <w:t>Председатель комиссии:</w:t>
            </w:r>
          </w:p>
        </w:tc>
        <w:tc>
          <w:tcPr>
            <w:tcW w:w="5701" w:type="dxa"/>
          </w:tcPr>
          <w:p w:rsidR="00D31DB6" w:rsidRPr="00D31DB6" w:rsidRDefault="00D31DB6" w:rsidP="007B03D8"/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 xml:space="preserve">Горягина </w:t>
            </w:r>
          </w:p>
          <w:p w:rsidR="00D31DB6" w:rsidRPr="00D31DB6" w:rsidRDefault="00D31DB6" w:rsidP="007B03D8">
            <w:pPr>
              <w:jc w:val="both"/>
            </w:pPr>
            <w:r w:rsidRPr="00D31DB6">
              <w:t>Анна Степановна,</w:t>
            </w:r>
          </w:p>
          <w:p w:rsidR="00D31DB6" w:rsidRPr="00D31DB6" w:rsidRDefault="00D31DB6" w:rsidP="007B03D8">
            <w:pPr>
              <w:jc w:val="both"/>
            </w:pPr>
          </w:p>
        </w:tc>
        <w:tc>
          <w:tcPr>
            <w:tcW w:w="5701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секретарь Общественной палаты города</w:t>
            </w:r>
          </w:p>
          <w:p w:rsidR="00D31DB6" w:rsidRPr="00D31DB6" w:rsidRDefault="00D31DB6" w:rsidP="007B03D8">
            <w:pPr>
              <w:jc w:val="both"/>
            </w:pPr>
            <w:r w:rsidRPr="00D31DB6">
              <w:t>Твери  (по согласованию)</w:t>
            </w:r>
          </w:p>
          <w:p w:rsidR="00D31DB6" w:rsidRPr="00D31DB6" w:rsidRDefault="00D31DB6" w:rsidP="007B03D8">
            <w:pPr>
              <w:jc w:val="both"/>
            </w:pP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</w:pPr>
            <w:r w:rsidRPr="00D31DB6">
              <w:t>Заместитель председателя:</w:t>
            </w:r>
          </w:p>
        </w:tc>
        <w:tc>
          <w:tcPr>
            <w:tcW w:w="5701" w:type="dxa"/>
          </w:tcPr>
          <w:p w:rsidR="00D31DB6" w:rsidRPr="00D31DB6" w:rsidRDefault="00D31DB6" w:rsidP="007B03D8">
            <w:pPr>
              <w:jc w:val="both"/>
            </w:pP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 xml:space="preserve">Агроскин </w:t>
            </w:r>
          </w:p>
          <w:p w:rsidR="00D31DB6" w:rsidRPr="00D31DB6" w:rsidRDefault="00D31DB6" w:rsidP="007B03D8">
            <w:pPr>
              <w:ind w:left="360" w:hanging="360"/>
            </w:pPr>
            <w:r w:rsidRPr="00D31DB6">
              <w:t>Александр Яковлевич,</w:t>
            </w:r>
          </w:p>
          <w:p w:rsidR="00D31DB6" w:rsidRPr="00D31DB6" w:rsidRDefault="00D31DB6" w:rsidP="007B03D8">
            <w:pPr>
              <w:ind w:left="360" w:hanging="360"/>
            </w:pPr>
          </w:p>
        </w:tc>
        <w:tc>
          <w:tcPr>
            <w:tcW w:w="5701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начальник управления социальной политики</w:t>
            </w:r>
          </w:p>
          <w:p w:rsidR="00D31DB6" w:rsidRPr="00D31DB6" w:rsidRDefault="00D31DB6" w:rsidP="007B03D8">
            <w:pPr>
              <w:jc w:val="both"/>
            </w:pPr>
            <w:r w:rsidRPr="00D31DB6">
              <w:t>администрации города Твери</w:t>
            </w:r>
          </w:p>
          <w:p w:rsidR="00D31DB6" w:rsidRPr="00D31DB6" w:rsidRDefault="00D31DB6" w:rsidP="007B03D8">
            <w:pPr>
              <w:jc w:val="both"/>
            </w:pP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Секретарь комиссии:</w:t>
            </w:r>
          </w:p>
        </w:tc>
        <w:tc>
          <w:tcPr>
            <w:tcW w:w="5701" w:type="dxa"/>
          </w:tcPr>
          <w:p w:rsidR="00D31DB6" w:rsidRPr="00D31DB6" w:rsidRDefault="00D31DB6" w:rsidP="007B03D8">
            <w:pPr>
              <w:ind w:left="360" w:hanging="360"/>
              <w:jc w:val="both"/>
            </w:pP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 xml:space="preserve">Воробьев </w:t>
            </w:r>
          </w:p>
          <w:p w:rsidR="00D31DB6" w:rsidRPr="00D31DB6" w:rsidRDefault="00D31DB6" w:rsidP="007B03D8">
            <w:pPr>
              <w:ind w:left="360" w:hanging="360"/>
            </w:pPr>
            <w:r w:rsidRPr="00D31DB6">
              <w:t>Николай Павлович,</w:t>
            </w:r>
          </w:p>
          <w:p w:rsidR="00D31DB6" w:rsidRPr="00D31DB6" w:rsidRDefault="00D31DB6" w:rsidP="007B03D8">
            <w:pPr>
              <w:ind w:left="360" w:hanging="360"/>
            </w:pPr>
          </w:p>
        </w:tc>
        <w:tc>
          <w:tcPr>
            <w:tcW w:w="5701" w:type="dxa"/>
          </w:tcPr>
          <w:p w:rsidR="00D31DB6" w:rsidRPr="00D31DB6" w:rsidRDefault="00D31DB6" w:rsidP="007B03D8">
            <w:pPr>
              <w:jc w:val="both"/>
            </w:pPr>
            <w:r w:rsidRPr="00D31DB6">
              <w:t xml:space="preserve">член Общественной палаты города Твери 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(по согласованию)</w:t>
            </w: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 xml:space="preserve">Члены комиссии:  </w:t>
            </w:r>
          </w:p>
          <w:p w:rsidR="00D31DB6" w:rsidRPr="00D31DB6" w:rsidRDefault="00D31DB6" w:rsidP="007B03D8">
            <w:pPr>
              <w:ind w:left="360" w:hanging="360"/>
            </w:pPr>
          </w:p>
        </w:tc>
        <w:tc>
          <w:tcPr>
            <w:tcW w:w="5701" w:type="dxa"/>
          </w:tcPr>
          <w:p w:rsidR="00D31DB6" w:rsidRPr="00D31DB6" w:rsidRDefault="00D31DB6" w:rsidP="007B03D8">
            <w:pPr>
              <w:ind w:left="360" w:hanging="360"/>
              <w:jc w:val="both"/>
            </w:pP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 xml:space="preserve">Баранова 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Елена Павловна,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</w:p>
        </w:tc>
        <w:tc>
          <w:tcPr>
            <w:tcW w:w="5701" w:type="dxa"/>
          </w:tcPr>
          <w:p w:rsidR="00D31DB6" w:rsidRPr="00D31DB6" w:rsidRDefault="00D31DB6" w:rsidP="007B03D8">
            <w:pPr>
              <w:jc w:val="both"/>
            </w:pPr>
            <w:r w:rsidRPr="00D31DB6">
              <w:t>член Общественной палаты города Твери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 xml:space="preserve"> (по согласованию)</w:t>
            </w: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Дунаевский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Илья Ефимович,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</w:p>
        </w:tc>
        <w:tc>
          <w:tcPr>
            <w:tcW w:w="5701" w:type="dxa"/>
          </w:tcPr>
          <w:p w:rsidR="00D31DB6" w:rsidRPr="00D31DB6" w:rsidRDefault="00D31DB6" w:rsidP="007B03D8">
            <w:pPr>
              <w:jc w:val="both"/>
            </w:pPr>
            <w:r w:rsidRPr="00D31DB6">
              <w:t>советник Главы города Твери</w:t>
            </w:r>
          </w:p>
          <w:p w:rsidR="00D31DB6" w:rsidRPr="00D31DB6" w:rsidRDefault="00D31DB6" w:rsidP="007B03D8">
            <w:pPr>
              <w:jc w:val="both"/>
            </w:pPr>
            <w:r w:rsidRPr="00D31DB6">
              <w:t>(по согласованию)</w:t>
            </w:r>
          </w:p>
        </w:tc>
      </w:tr>
      <w:tr w:rsidR="00D31DB6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</w:pPr>
            <w:r w:rsidRPr="00D31DB6">
              <w:t>Козлов</w:t>
            </w:r>
          </w:p>
          <w:p w:rsidR="00D31DB6" w:rsidRPr="00D31DB6" w:rsidRDefault="00D31DB6" w:rsidP="007B03D8">
            <w:pPr>
              <w:ind w:left="360" w:hanging="360"/>
            </w:pPr>
            <w:r w:rsidRPr="00D31DB6">
              <w:t>Сергей Евгеньевич,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</w:p>
        </w:tc>
        <w:tc>
          <w:tcPr>
            <w:tcW w:w="5701" w:type="dxa"/>
          </w:tcPr>
          <w:p w:rsidR="00D31DB6" w:rsidRPr="00D31DB6" w:rsidRDefault="00D31DB6" w:rsidP="007B03D8">
            <w:pPr>
              <w:jc w:val="both"/>
            </w:pPr>
            <w:r w:rsidRPr="00D31DB6">
              <w:t xml:space="preserve">депутат Тверской городской Думы, председатель постоянного комитета ТГД по социальным вопросам, охране здоровья и экологии </w:t>
            </w:r>
          </w:p>
          <w:p w:rsidR="00D31DB6" w:rsidRPr="00D31DB6" w:rsidRDefault="00D31DB6" w:rsidP="007B03D8">
            <w:pPr>
              <w:jc w:val="both"/>
            </w:pPr>
            <w:r w:rsidRPr="00D31DB6">
              <w:t>(по согласованию)</w:t>
            </w:r>
          </w:p>
          <w:p w:rsidR="00D31DB6" w:rsidRPr="00D31DB6" w:rsidRDefault="00D31DB6" w:rsidP="007B03D8">
            <w:pPr>
              <w:jc w:val="both"/>
            </w:pP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 xml:space="preserve">Колесникова 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Ирина Алексеевна,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</w:p>
          <w:p w:rsidR="00D31DB6" w:rsidRPr="00D31DB6" w:rsidRDefault="00D31DB6" w:rsidP="007B03D8">
            <w:pPr>
              <w:ind w:left="360" w:hanging="360"/>
              <w:jc w:val="both"/>
            </w:pPr>
          </w:p>
        </w:tc>
        <w:tc>
          <w:tcPr>
            <w:tcW w:w="5701" w:type="dxa"/>
          </w:tcPr>
          <w:p w:rsidR="00D31DB6" w:rsidRPr="00D31DB6" w:rsidRDefault="00D31DB6" w:rsidP="007B03D8">
            <w:pPr>
              <w:jc w:val="both"/>
            </w:pPr>
            <w:r w:rsidRPr="00D31DB6">
              <w:t>депутат Тверской городской Думы</w:t>
            </w:r>
          </w:p>
          <w:p w:rsidR="00D31DB6" w:rsidRPr="00D31DB6" w:rsidRDefault="00D31DB6" w:rsidP="007B03D8">
            <w:pPr>
              <w:jc w:val="both"/>
            </w:pPr>
            <w:r w:rsidRPr="00D31DB6">
              <w:t>(по согласованию)</w:t>
            </w: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 xml:space="preserve">Колосова 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Татьяна Геннадьевна,</w:t>
            </w:r>
          </w:p>
        </w:tc>
        <w:tc>
          <w:tcPr>
            <w:tcW w:w="5701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начальник отдела распоряжения имуществом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департамента управления имуществом и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земельными ресурсами администрации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 xml:space="preserve"> города Твери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Николаева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Оксана Витальевна,</w:t>
            </w:r>
          </w:p>
        </w:tc>
        <w:tc>
          <w:tcPr>
            <w:tcW w:w="5701" w:type="dxa"/>
          </w:tcPr>
          <w:p w:rsidR="00D31DB6" w:rsidRPr="00D31DB6" w:rsidRDefault="00D31DB6" w:rsidP="007B03D8">
            <w:pPr>
              <w:jc w:val="both"/>
            </w:pPr>
            <w:r w:rsidRPr="00D31DB6">
              <w:t>главный специалист отдела финансирования бюджетной сферы департамента финансов администрации города Твери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</w:pPr>
            <w:r w:rsidRPr="00D31DB6">
              <w:t xml:space="preserve">Русаков </w:t>
            </w:r>
          </w:p>
          <w:p w:rsidR="00D31DB6" w:rsidRPr="00D31DB6" w:rsidRDefault="00D31DB6" w:rsidP="007B03D8">
            <w:pPr>
              <w:ind w:left="360" w:hanging="360"/>
            </w:pPr>
            <w:r w:rsidRPr="00D31DB6">
              <w:t>Андрей Станиславович,</w:t>
            </w:r>
          </w:p>
          <w:p w:rsidR="00D31DB6" w:rsidRPr="00D31DB6" w:rsidRDefault="00D31DB6" w:rsidP="007B03D8">
            <w:pPr>
              <w:ind w:left="360" w:hanging="360"/>
            </w:pPr>
          </w:p>
        </w:tc>
        <w:tc>
          <w:tcPr>
            <w:tcW w:w="5701" w:type="dxa"/>
          </w:tcPr>
          <w:p w:rsidR="00D31DB6" w:rsidRPr="00D31DB6" w:rsidRDefault="00D31DB6" w:rsidP="007B03D8">
            <w:pPr>
              <w:jc w:val="both"/>
            </w:pPr>
            <w:r w:rsidRPr="00D31DB6">
              <w:t>депутат Тверской городской Думы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(по согласованию)</w:t>
            </w:r>
          </w:p>
          <w:p w:rsidR="00131ACA" w:rsidRPr="00D31DB6" w:rsidRDefault="00131ACA" w:rsidP="007B03D8">
            <w:pPr>
              <w:ind w:left="360" w:hanging="360"/>
              <w:jc w:val="both"/>
            </w:pP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</w:pPr>
            <w:r w:rsidRPr="00D31DB6">
              <w:t xml:space="preserve">Соловьева 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Юлия Александровна,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</w:p>
        </w:tc>
        <w:tc>
          <w:tcPr>
            <w:tcW w:w="5701" w:type="dxa"/>
          </w:tcPr>
          <w:p w:rsidR="00131ACA" w:rsidRDefault="00D31DB6" w:rsidP="007B03D8">
            <w:pPr>
              <w:ind w:left="360" w:hanging="360"/>
              <w:jc w:val="both"/>
            </w:pPr>
            <w:r w:rsidRPr="00D31DB6">
              <w:t xml:space="preserve">главный специалист </w:t>
            </w:r>
            <w:r w:rsidR="00131ACA">
              <w:t xml:space="preserve">по </w:t>
            </w:r>
          </w:p>
          <w:p w:rsidR="00D31DB6" w:rsidRPr="00D31DB6" w:rsidRDefault="00131ACA" w:rsidP="007B03D8">
            <w:pPr>
              <w:ind w:left="360" w:hanging="360"/>
              <w:jc w:val="both"/>
            </w:pPr>
            <w:r>
              <w:t xml:space="preserve">социальной работе </w:t>
            </w:r>
            <w:r w:rsidR="00D31DB6" w:rsidRPr="00D31DB6">
              <w:t>управления социальной политики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 xml:space="preserve">администрации города Твери 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 xml:space="preserve">Удалов 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Владимир Святославович,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</w:p>
        </w:tc>
        <w:tc>
          <w:tcPr>
            <w:tcW w:w="5701" w:type="dxa"/>
          </w:tcPr>
          <w:p w:rsidR="00D31DB6" w:rsidRPr="00D31DB6" w:rsidRDefault="00D31DB6" w:rsidP="007B03D8">
            <w:pPr>
              <w:jc w:val="both"/>
            </w:pPr>
            <w:r w:rsidRPr="00D31DB6">
              <w:t>депутат Тверской городской Думы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(по согласованию)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</w:p>
        </w:tc>
      </w:tr>
      <w:tr w:rsidR="00D31DB6" w:rsidRPr="00B7107B" w:rsidTr="007B03D8">
        <w:tc>
          <w:tcPr>
            <w:tcW w:w="3489" w:type="dxa"/>
          </w:tcPr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 xml:space="preserve">Холодов 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Илья Александрович,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</w:p>
        </w:tc>
        <w:tc>
          <w:tcPr>
            <w:tcW w:w="5701" w:type="dxa"/>
          </w:tcPr>
          <w:p w:rsidR="00D31DB6" w:rsidRPr="00D31DB6" w:rsidRDefault="00D31DB6" w:rsidP="007B03D8">
            <w:pPr>
              <w:jc w:val="both"/>
            </w:pPr>
            <w:r w:rsidRPr="00D31DB6">
              <w:t>депутат Тверской городской Думы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  <w:r w:rsidRPr="00D31DB6">
              <w:t>(по согласованию)</w:t>
            </w:r>
            <w:r>
              <w:t>»</w:t>
            </w:r>
          </w:p>
          <w:p w:rsidR="00D31DB6" w:rsidRPr="00D31DB6" w:rsidRDefault="00D31DB6" w:rsidP="007B03D8">
            <w:pPr>
              <w:ind w:left="360" w:hanging="360"/>
              <w:jc w:val="both"/>
            </w:pPr>
          </w:p>
        </w:tc>
      </w:tr>
    </w:tbl>
    <w:p w:rsidR="00F956F2" w:rsidRDefault="00F956F2" w:rsidP="00D31DB6">
      <w:pPr>
        <w:pStyle w:val="ConsPlusCell"/>
      </w:pPr>
    </w:p>
    <w:p w:rsidR="00D31DB6" w:rsidRDefault="00D31DB6" w:rsidP="00D31DB6">
      <w:pPr>
        <w:pStyle w:val="ConsPlusCell"/>
      </w:pPr>
    </w:p>
    <w:p w:rsidR="00D31DB6" w:rsidRDefault="00D31DB6" w:rsidP="00D31DB6">
      <w:pPr>
        <w:widowControl w:val="0"/>
        <w:autoSpaceDE w:val="0"/>
        <w:autoSpaceDN w:val="0"/>
        <w:adjustRightInd w:val="0"/>
        <w:jc w:val="both"/>
      </w:pPr>
      <w:r>
        <w:t xml:space="preserve">Начальник управления </w:t>
      </w:r>
    </w:p>
    <w:p w:rsidR="00D31DB6" w:rsidRDefault="00D31DB6" w:rsidP="00D31DB6">
      <w:pPr>
        <w:widowControl w:val="0"/>
        <w:autoSpaceDE w:val="0"/>
        <w:autoSpaceDN w:val="0"/>
        <w:adjustRightInd w:val="0"/>
        <w:jc w:val="both"/>
      </w:pPr>
      <w:r>
        <w:t>социальной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А.Я. Агроскин</w:t>
      </w:r>
    </w:p>
    <w:p w:rsidR="00D31DB6" w:rsidRDefault="00D31DB6" w:rsidP="00D31DB6">
      <w:pPr>
        <w:widowControl w:val="0"/>
        <w:autoSpaceDE w:val="0"/>
        <w:autoSpaceDN w:val="0"/>
        <w:adjustRightInd w:val="0"/>
        <w:ind w:firstLine="540"/>
        <w:jc w:val="both"/>
      </w:pPr>
    </w:p>
    <w:p w:rsidR="00D31DB6" w:rsidRDefault="00D31DB6" w:rsidP="00D31DB6">
      <w:pPr>
        <w:pStyle w:val="ConsPlusCell"/>
      </w:pPr>
    </w:p>
    <w:sectPr w:rsidR="00D31DB6" w:rsidSect="004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6614"/>
    <w:rsid w:val="00076A71"/>
    <w:rsid w:val="00077256"/>
    <w:rsid w:val="000777C7"/>
    <w:rsid w:val="00077A0D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4731"/>
    <w:rsid w:val="000963DB"/>
    <w:rsid w:val="000963E4"/>
    <w:rsid w:val="00096B6A"/>
    <w:rsid w:val="000A0082"/>
    <w:rsid w:val="000A1E27"/>
    <w:rsid w:val="000A3824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2ED"/>
    <w:rsid w:val="00111BC6"/>
    <w:rsid w:val="0011280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1ACA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514A"/>
    <w:rsid w:val="001C60A8"/>
    <w:rsid w:val="001C6A97"/>
    <w:rsid w:val="001C6DCC"/>
    <w:rsid w:val="001C7A60"/>
    <w:rsid w:val="001D103C"/>
    <w:rsid w:val="001D1218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E2A"/>
    <w:rsid w:val="0025230C"/>
    <w:rsid w:val="0025279D"/>
    <w:rsid w:val="002527AE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460F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57A4C"/>
    <w:rsid w:val="00461835"/>
    <w:rsid w:val="004621DA"/>
    <w:rsid w:val="004623B4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3DE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45E6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4F9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FCA"/>
    <w:rsid w:val="006E6B4E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5058"/>
    <w:rsid w:val="00716B20"/>
    <w:rsid w:val="0071728F"/>
    <w:rsid w:val="00717B49"/>
    <w:rsid w:val="00721040"/>
    <w:rsid w:val="007215FD"/>
    <w:rsid w:val="00721841"/>
    <w:rsid w:val="007218E3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6DE0"/>
    <w:rsid w:val="00742E8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E32"/>
    <w:rsid w:val="007B30A6"/>
    <w:rsid w:val="007B360A"/>
    <w:rsid w:val="007B433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FF9"/>
    <w:rsid w:val="00837315"/>
    <w:rsid w:val="00837E72"/>
    <w:rsid w:val="008401FA"/>
    <w:rsid w:val="0084149B"/>
    <w:rsid w:val="00842365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41F"/>
    <w:rsid w:val="009314A0"/>
    <w:rsid w:val="00931C24"/>
    <w:rsid w:val="00932372"/>
    <w:rsid w:val="009323E4"/>
    <w:rsid w:val="009335F0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F86"/>
    <w:rsid w:val="0098211D"/>
    <w:rsid w:val="00982379"/>
    <w:rsid w:val="00982D5D"/>
    <w:rsid w:val="009834F3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25"/>
    <w:rsid w:val="0099626E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1AC9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2DF6"/>
    <w:rsid w:val="00AE31AA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7796"/>
    <w:rsid w:val="00B4020E"/>
    <w:rsid w:val="00B407EA"/>
    <w:rsid w:val="00B40B0F"/>
    <w:rsid w:val="00B4103A"/>
    <w:rsid w:val="00B413B2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5ADA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C6E"/>
    <w:rsid w:val="00C3779A"/>
    <w:rsid w:val="00C40316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622"/>
    <w:rsid w:val="00C869DC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0647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840"/>
    <w:rsid w:val="00D96DBC"/>
    <w:rsid w:val="00D97DDC"/>
    <w:rsid w:val="00DA0016"/>
    <w:rsid w:val="00DA15BB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AB7"/>
    <w:rsid w:val="00E54D42"/>
    <w:rsid w:val="00E57527"/>
    <w:rsid w:val="00E608AD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96"/>
    <w:rsid w:val="00E85982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64A3"/>
    <w:rsid w:val="00EF65A1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3AEF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A88"/>
    <w:rsid w:val="00FB4277"/>
    <w:rsid w:val="00FB69D1"/>
    <w:rsid w:val="00FC0283"/>
    <w:rsid w:val="00FC0F1A"/>
    <w:rsid w:val="00FC5DBE"/>
    <w:rsid w:val="00FC6443"/>
    <w:rsid w:val="00FC7A92"/>
    <w:rsid w:val="00FD05C6"/>
    <w:rsid w:val="00FD09B9"/>
    <w:rsid w:val="00FD09BF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BB5A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BB5A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A60BB0E3C077F887C1880871336A125F8606F3090A38E7D2F54723Fl2F0N" TargetMode="External"/><Relationship Id="rId13" Type="http://schemas.openxmlformats.org/officeDocument/2006/relationships/hyperlink" Target="consultantplus://offline/ref=C73A60BB0E3C077F887C068D917F6CAF22F6386B3490A1D021700F2F68293521l9FA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73A60BB0E3C077F887C1880871336A126F561633BC0F48C2C7A5Al7F7N" TargetMode="External"/><Relationship Id="rId12" Type="http://schemas.openxmlformats.org/officeDocument/2006/relationships/hyperlink" Target="consultantplus://offline/ref=C73A60BB0E3C077F887C068D917F6CAF22F6386B3490A1D021700F2F68293521l9F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3A60BB0E3C077F887C068D917F6CAF22F6386B3490A1D021700F2F68293521l9FAN" TargetMode="External"/><Relationship Id="rId11" Type="http://schemas.openxmlformats.org/officeDocument/2006/relationships/hyperlink" Target="consultantplus://offline/ref=C73A60BB0E3C077F887C068D917F6CAF22F6386B3490A1D021700F2F68293521l9F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73A60BB0E3C077F887C068D917F6CAF22F6386B3492A8DA20700F2F682935219A386B7F119E047075AD67l0F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3A60BB0E3C077F887C1880871336A125F86F653695A38E7D2F54723Fl2F0N" TargetMode="External"/><Relationship Id="rId14" Type="http://schemas.openxmlformats.org/officeDocument/2006/relationships/hyperlink" Target="consultantplus://offline/ref=C73A60BB0E3C077F887C068D917F6CAF22F6386B3490A1D021700F2F68293521l9F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5CEC-3B9C-4389-B7A8-513F2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inf_maleina</cp:lastModifiedBy>
  <cp:revision>3</cp:revision>
  <cp:lastPrinted>2014-05-12T07:23:00Z</cp:lastPrinted>
  <dcterms:created xsi:type="dcterms:W3CDTF">2014-05-15T10:48:00Z</dcterms:created>
  <dcterms:modified xsi:type="dcterms:W3CDTF">2014-05-19T07:09:00Z</dcterms:modified>
</cp:coreProperties>
</file>